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62E51" w14:textId="77777777" w:rsidR="006D75AE" w:rsidRPr="00043645" w:rsidRDefault="006D75AE" w:rsidP="0010506D">
      <w:pPr>
        <w:spacing w:line="280" w:lineRule="exact"/>
        <w:rPr>
          <w:b/>
          <w:sz w:val="28"/>
          <w:szCs w:val="28"/>
        </w:rPr>
      </w:pPr>
      <w:bookmarkStart w:id="0" w:name="_GoBack"/>
      <w:bookmarkEnd w:id="0"/>
      <w:r w:rsidRPr="00043645">
        <w:rPr>
          <w:b/>
          <w:sz w:val="28"/>
          <w:szCs w:val="28"/>
        </w:rPr>
        <w:t>ROBERT L. REINAUER</w:t>
      </w:r>
    </w:p>
    <w:p w14:paraId="6A7C38D6" w14:textId="175A6D3A" w:rsidR="00D21A4C" w:rsidRPr="006E1DC1" w:rsidRDefault="00376146" w:rsidP="0010506D">
      <w:pPr>
        <w:spacing w:line="280" w:lineRule="exact"/>
        <w:rPr>
          <w:rStyle w:val="Hyperlink"/>
          <w:color w:val="auto"/>
          <w:sz w:val="18"/>
          <w:szCs w:val="18"/>
          <w:u w:val="none"/>
        </w:rPr>
      </w:pPr>
      <w:r>
        <w:rPr>
          <w:sz w:val="22"/>
          <w:szCs w:val="22"/>
        </w:rPr>
        <w:t>1 Hart Street</w:t>
      </w:r>
      <w:r w:rsidR="0010506D" w:rsidRPr="00043645">
        <w:rPr>
          <w:sz w:val="22"/>
          <w:szCs w:val="22"/>
        </w:rPr>
        <w:t xml:space="preserve"> • </w:t>
      </w:r>
      <w:r>
        <w:rPr>
          <w:sz w:val="22"/>
          <w:szCs w:val="22"/>
        </w:rPr>
        <w:t>Providence, RI</w:t>
      </w:r>
      <w:r w:rsidR="0010506D" w:rsidRPr="00043645">
        <w:rPr>
          <w:sz w:val="22"/>
          <w:szCs w:val="22"/>
        </w:rPr>
        <w:t xml:space="preserve"> 02</w:t>
      </w:r>
      <w:r>
        <w:rPr>
          <w:sz w:val="22"/>
          <w:szCs w:val="22"/>
        </w:rPr>
        <w:t>906</w:t>
      </w:r>
      <w:r w:rsidR="008A1CAD" w:rsidRPr="00043645">
        <w:rPr>
          <w:sz w:val="22"/>
          <w:szCs w:val="22"/>
        </w:rPr>
        <w:t xml:space="preserve"> • </w:t>
      </w:r>
      <w:r w:rsidR="006D75AE" w:rsidRPr="00043645">
        <w:rPr>
          <w:sz w:val="22"/>
          <w:szCs w:val="22"/>
        </w:rPr>
        <w:t>413-204-6853</w:t>
      </w:r>
      <w:r w:rsidR="0010506D" w:rsidRPr="00043645">
        <w:rPr>
          <w:sz w:val="22"/>
          <w:szCs w:val="22"/>
        </w:rPr>
        <w:t xml:space="preserve"> • </w:t>
      </w:r>
      <w:r w:rsidR="006E1DC1" w:rsidRPr="006E1DC1">
        <w:rPr>
          <w:sz w:val="22"/>
          <w:szCs w:val="22"/>
        </w:rPr>
        <w:t>reinauer@gmail.com</w:t>
      </w:r>
      <w:r w:rsidR="006E1DC1">
        <w:rPr>
          <w:rStyle w:val="Hyperlink"/>
          <w:color w:val="auto"/>
          <w:sz w:val="22"/>
          <w:szCs w:val="22"/>
          <w:u w:val="none"/>
        </w:rPr>
        <w:br/>
      </w:r>
    </w:p>
    <w:p w14:paraId="1C110468" w14:textId="774093DC" w:rsidR="006D75AE" w:rsidRPr="00706F4E" w:rsidRDefault="00AD157E" w:rsidP="00BE2EFE">
      <w:pPr>
        <w:shd w:val="clear" w:color="auto" w:fill="D9D9D9" w:themeFill="background1" w:themeFillShade="D9"/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  <w:r w:rsidRPr="00706F4E">
        <w:rPr>
          <w:b/>
          <w:sz w:val="22"/>
          <w:szCs w:val="22"/>
        </w:rPr>
        <w:t>PROFESSIONAL EXPERIENCE</w:t>
      </w:r>
      <w:r w:rsidR="006D75AE" w:rsidRPr="00706F4E">
        <w:rPr>
          <w:sz w:val="22"/>
          <w:szCs w:val="22"/>
        </w:rPr>
        <w:t xml:space="preserve">                    </w:t>
      </w:r>
      <w:r w:rsidR="006B6A08" w:rsidRPr="00706F4E">
        <w:rPr>
          <w:sz w:val="22"/>
          <w:szCs w:val="22"/>
        </w:rPr>
        <w:t xml:space="preserve">                              </w:t>
      </w:r>
    </w:p>
    <w:p w14:paraId="51800D76" w14:textId="3096EE67" w:rsidR="00F14767" w:rsidRDefault="00F14767" w:rsidP="00F41C40">
      <w:pPr>
        <w:spacing w:line="280" w:lineRule="exact"/>
        <w:ind w:left="720" w:hanging="720"/>
        <w:rPr>
          <w:bCs/>
          <w:sz w:val="22"/>
          <w:szCs w:val="22"/>
        </w:rPr>
      </w:pPr>
    </w:p>
    <w:p w14:paraId="4DC61482" w14:textId="64F63A2C" w:rsidR="001C0DE9" w:rsidRPr="00706F4E" w:rsidRDefault="001C0DE9" w:rsidP="001C0DE9">
      <w:pPr>
        <w:spacing w:line="280" w:lineRule="exact"/>
        <w:ind w:left="720" w:hanging="720"/>
        <w:rPr>
          <w:sz w:val="22"/>
          <w:szCs w:val="22"/>
        </w:rPr>
      </w:pPr>
      <w:r w:rsidRPr="00706F4E">
        <w:rPr>
          <w:b/>
          <w:sz w:val="22"/>
          <w:szCs w:val="22"/>
        </w:rPr>
        <w:t>College of the Holy Cross</w:t>
      </w:r>
      <w:r w:rsidRPr="00706F4E">
        <w:rPr>
          <w:sz w:val="22"/>
          <w:szCs w:val="22"/>
        </w:rPr>
        <w:t>,</w:t>
      </w:r>
      <w:r w:rsidRPr="00706F4E">
        <w:rPr>
          <w:b/>
          <w:sz w:val="22"/>
          <w:szCs w:val="22"/>
        </w:rPr>
        <w:t xml:space="preserve"> </w:t>
      </w:r>
      <w:r w:rsidRPr="00706F4E">
        <w:rPr>
          <w:sz w:val="22"/>
          <w:szCs w:val="22"/>
        </w:rPr>
        <w:t>Worcester, Massachusetts</w:t>
      </w:r>
      <w:r>
        <w:rPr>
          <w:sz w:val="22"/>
          <w:szCs w:val="22"/>
        </w:rPr>
        <w:t xml:space="preserve">    </w:t>
      </w:r>
      <w:r w:rsidR="00632A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Fall 2022, </w:t>
      </w:r>
      <w:r w:rsidRPr="00706F4E">
        <w:rPr>
          <w:sz w:val="22"/>
          <w:szCs w:val="22"/>
        </w:rPr>
        <w:t xml:space="preserve">2015 </w:t>
      </w:r>
      <w:r>
        <w:rPr>
          <w:sz w:val="22"/>
          <w:szCs w:val="22"/>
        </w:rPr>
        <w:t>–</w:t>
      </w:r>
      <w:r w:rsidRPr="00706F4E">
        <w:rPr>
          <w:sz w:val="22"/>
          <w:szCs w:val="22"/>
        </w:rPr>
        <w:t xml:space="preserve"> </w:t>
      </w:r>
      <w:r>
        <w:rPr>
          <w:sz w:val="22"/>
          <w:szCs w:val="22"/>
        </w:rPr>
        <w:t>2017, Spr. 2021, Summer 2021</w:t>
      </w:r>
    </w:p>
    <w:p w14:paraId="2944C1A8" w14:textId="430DAE32" w:rsidR="001C0DE9" w:rsidRPr="004E1E04" w:rsidRDefault="001C0DE9" w:rsidP="001C0DE9">
      <w:pPr>
        <w:spacing w:line="280" w:lineRule="exact"/>
        <w:ind w:left="720" w:hanging="720"/>
        <w:rPr>
          <w:bCs/>
          <w:sz w:val="22"/>
          <w:szCs w:val="22"/>
        </w:rPr>
      </w:pPr>
      <w:r w:rsidRPr="00706F4E">
        <w:rPr>
          <w:i/>
          <w:sz w:val="22"/>
          <w:szCs w:val="22"/>
        </w:rPr>
        <w:t>Visiting Faculty, Department of Economics and Accounting</w:t>
      </w:r>
    </w:p>
    <w:p w14:paraId="21444C0B" w14:textId="77777777" w:rsidR="001C0DE9" w:rsidRDefault="001C0DE9" w:rsidP="00F41C40">
      <w:pPr>
        <w:spacing w:line="280" w:lineRule="exact"/>
        <w:ind w:left="720" w:hanging="720"/>
        <w:rPr>
          <w:b/>
          <w:sz w:val="22"/>
          <w:szCs w:val="22"/>
        </w:rPr>
      </w:pPr>
    </w:p>
    <w:p w14:paraId="371CB3BB" w14:textId="1AD2BA5D" w:rsidR="00F14767" w:rsidRDefault="00F14767" w:rsidP="00F41C40">
      <w:pPr>
        <w:spacing w:line="280" w:lineRule="exact"/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Bryant University</w:t>
      </w:r>
      <w:r>
        <w:rPr>
          <w:bCs/>
          <w:sz w:val="22"/>
          <w:szCs w:val="22"/>
        </w:rPr>
        <w:t>, Smithfield, Rhode Island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="00974EE6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2017 - </w:t>
      </w:r>
      <w:r w:rsidR="00974EE6">
        <w:rPr>
          <w:bCs/>
          <w:sz w:val="22"/>
          <w:szCs w:val="22"/>
        </w:rPr>
        <w:t>2022</w:t>
      </w:r>
    </w:p>
    <w:p w14:paraId="0C01210D" w14:textId="54DC15B9" w:rsidR="00F14767" w:rsidRDefault="00F14767" w:rsidP="00F41C40">
      <w:pPr>
        <w:spacing w:line="280" w:lineRule="exact"/>
        <w:ind w:left="720" w:hanging="720"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Lecturer, Department of Economics</w:t>
      </w:r>
      <w:r>
        <w:rPr>
          <w:bCs/>
          <w:sz w:val="22"/>
          <w:szCs w:val="22"/>
        </w:rPr>
        <w:br/>
        <w:t>Additional responsibilities:</w:t>
      </w:r>
    </w:p>
    <w:p w14:paraId="1A3A2FB4" w14:textId="0E88C87F" w:rsidR="00F14767" w:rsidRPr="00931BD8" w:rsidRDefault="00931BD8" w:rsidP="00931BD8">
      <w:pPr>
        <w:pStyle w:val="ListParagraph"/>
        <w:numPr>
          <w:ilvl w:val="0"/>
          <w:numId w:val="19"/>
        </w:numPr>
        <w:spacing w:line="280" w:lineRule="exact"/>
        <w:rPr>
          <w:bCs/>
          <w:sz w:val="22"/>
          <w:szCs w:val="22"/>
        </w:rPr>
      </w:pPr>
      <w:r w:rsidRPr="00931BD8">
        <w:rPr>
          <w:bCs/>
          <w:sz w:val="22"/>
          <w:szCs w:val="22"/>
        </w:rPr>
        <w:t xml:space="preserve">Faculty Mentor, IDEA (Innovation &amp; Design Experience </w:t>
      </w:r>
      <w:r w:rsidR="00074F46">
        <w:rPr>
          <w:bCs/>
          <w:sz w:val="22"/>
          <w:szCs w:val="22"/>
        </w:rPr>
        <w:t>f</w:t>
      </w:r>
      <w:r w:rsidRPr="00931BD8">
        <w:rPr>
          <w:bCs/>
          <w:sz w:val="22"/>
          <w:szCs w:val="22"/>
        </w:rPr>
        <w:t xml:space="preserve">or </w:t>
      </w:r>
      <w:r w:rsidR="00074F46">
        <w:rPr>
          <w:bCs/>
          <w:sz w:val="22"/>
          <w:szCs w:val="22"/>
        </w:rPr>
        <w:t>A</w:t>
      </w:r>
      <w:r w:rsidRPr="00931BD8">
        <w:rPr>
          <w:bCs/>
          <w:sz w:val="22"/>
          <w:szCs w:val="22"/>
        </w:rPr>
        <w:t xml:space="preserve">ll) </w:t>
      </w:r>
    </w:p>
    <w:p w14:paraId="45C73647" w14:textId="42D3C44B" w:rsidR="00931BD8" w:rsidRPr="00931BD8" w:rsidRDefault="00931BD8" w:rsidP="00931BD8">
      <w:pPr>
        <w:pStyle w:val="ListParagraph"/>
        <w:numPr>
          <w:ilvl w:val="0"/>
          <w:numId w:val="19"/>
        </w:numPr>
        <w:spacing w:line="280" w:lineRule="exact"/>
        <w:rPr>
          <w:bCs/>
          <w:sz w:val="22"/>
          <w:szCs w:val="22"/>
        </w:rPr>
      </w:pPr>
      <w:r w:rsidRPr="00931BD8">
        <w:rPr>
          <w:bCs/>
          <w:sz w:val="22"/>
          <w:szCs w:val="22"/>
        </w:rPr>
        <w:t xml:space="preserve">Faculty Advisor, </w:t>
      </w:r>
      <w:r w:rsidR="004223CE">
        <w:rPr>
          <w:bCs/>
          <w:sz w:val="22"/>
          <w:szCs w:val="22"/>
        </w:rPr>
        <w:t xml:space="preserve">College </w:t>
      </w:r>
      <w:r w:rsidRPr="00931BD8">
        <w:rPr>
          <w:bCs/>
          <w:sz w:val="22"/>
          <w:szCs w:val="22"/>
        </w:rPr>
        <w:t>FED Challenge</w:t>
      </w:r>
    </w:p>
    <w:p w14:paraId="44F897DA" w14:textId="073E34B8" w:rsidR="00F14767" w:rsidRDefault="00F14767" w:rsidP="00F41C40">
      <w:pPr>
        <w:spacing w:line="280" w:lineRule="exact"/>
        <w:ind w:left="720" w:hanging="720"/>
        <w:rPr>
          <w:b/>
          <w:sz w:val="22"/>
          <w:szCs w:val="22"/>
        </w:rPr>
      </w:pPr>
    </w:p>
    <w:p w14:paraId="78792020" w14:textId="71CE4BB8" w:rsidR="00054060" w:rsidRDefault="00054060" w:rsidP="00F41C40">
      <w:pPr>
        <w:spacing w:line="280" w:lineRule="exact"/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University of Massachusetts</w:t>
      </w:r>
      <w:r>
        <w:rPr>
          <w:bCs/>
          <w:sz w:val="22"/>
          <w:szCs w:val="22"/>
        </w:rPr>
        <w:t>, Boston, Massachusetts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="00450E9D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2015 - </w:t>
      </w:r>
      <w:r w:rsidR="00450E9D">
        <w:rPr>
          <w:bCs/>
          <w:sz w:val="22"/>
          <w:szCs w:val="22"/>
        </w:rPr>
        <w:t>2021</w:t>
      </w:r>
    </w:p>
    <w:p w14:paraId="0D809350" w14:textId="1B57BA45" w:rsidR="00054060" w:rsidRPr="00054060" w:rsidRDefault="004223CE" w:rsidP="00F41C40">
      <w:pPr>
        <w:spacing w:line="280" w:lineRule="exact"/>
        <w:ind w:left="720" w:hanging="72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Part-time </w:t>
      </w:r>
      <w:r w:rsidR="00054060">
        <w:rPr>
          <w:bCs/>
          <w:i/>
          <w:iCs/>
          <w:sz w:val="22"/>
          <w:szCs w:val="22"/>
        </w:rPr>
        <w:t>Associate Lecturer in Economics, College of Liberal Arts</w:t>
      </w:r>
    </w:p>
    <w:p w14:paraId="4AAECE67" w14:textId="77777777" w:rsidR="00054060" w:rsidRDefault="00054060" w:rsidP="00F41C40">
      <w:pPr>
        <w:spacing w:line="280" w:lineRule="exact"/>
        <w:ind w:left="720" w:hanging="720"/>
        <w:rPr>
          <w:b/>
          <w:sz w:val="22"/>
          <w:szCs w:val="22"/>
        </w:rPr>
      </w:pPr>
    </w:p>
    <w:p w14:paraId="7BC39BC3" w14:textId="123BD7E5" w:rsidR="004B4B01" w:rsidRPr="001C0DE9" w:rsidRDefault="006D75AE" w:rsidP="001C0DE9">
      <w:pPr>
        <w:spacing w:line="280" w:lineRule="exact"/>
        <w:ind w:left="720" w:hanging="720"/>
        <w:rPr>
          <w:iCs/>
          <w:sz w:val="22"/>
          <w:szCs w:val="22"/>
        </w:rPr>
      </w:pPr>
      <w:r w:rsidRPr="00706F4E">
        <w:rPr>
          <w:b/>
          <w:sz w:val="22"/>
          <w:szCs w:val="22"/>
        </w:rPr>
        <w:t>Rollins College</w:t>
      </w:r>
      <w:r w:rsidR="00F41C40" w:rsidRPr="00706F4E">
        <w:rPr>
          <w:sz w:val="22"/>
          <w:szCs w:val="22"/>
        </w:rPr>
        <w:t>,</w:t>
      </w:r>
      <w:r w:rsidR="00CC0B4E" w:rsidRPr="00706F4E">
        <w:rPr>
          <w:b/>
          <w:sz w:val="22"/>
          <w:szCs w:val="22"/>
        </w:rPr>
        <w:t xml:space="preserve"> </w:t>
      </w:r>
      <w:r w:rsidR="00BD13DB" w:rsidRPr="00706F4E">
        <w:rPr>
          <w:sz w:val="22"/>
          <w:szCs w:val="22"/>
        </w:rPr>
        <w:t>Winter Park, Florida</w:t>
      </w:r>
      <w:r w:rsidRPr="00706F4E">
        <w:rPr>
          <w:sz w:val="22"/>
          <w:szCs w:val="22"/>
        </w:rPr>
        <w:tab/>
      </w:r>
      <w:r w:rsidR="00F41C40" w:rsidRPr="00706F4E">
        <w:rPr>
          <w:sz w:val="22"/>
          <w:szCs w:val="22"/>
        </w:rPr>
        <w:tab/>
      </w:r>
      <w:r w:rsidR="00F41C40" w:rsidRPr="00706F4E">
        <w:rPr>
          <w:sz w:val="22"/>
          <w:szCs w:val="22"/>
        </w:rPr>
        <w:tab/>
        <w:t xml:space="preserve">     </w:t>
      </w:r>
      <w:r w:rsidR="00632A4E">
        <w:rPr>
          <w:sz w:val="22"/>
          <w:szCs w:val="22"/>
        </w:rPr>
        <w:t xml:space="preserve">                                        </w:t>
      </w:r>
      <w:r w:rsidR="00CC0B4E" w:rsidRPr="00706F4E">
        <w:rPr>
          <w:sz w:val="22"/>
          <w:szCs w:val="22"/>
        </w:rPr>
        <w:t>2007 - 2015</w:t>
      </w:r>
    </w:p>
    <w:p w14:paraId="25C316C2" w14:textId="2B768DC9" w:rsidR="00B90CF3" w:rsidRPr="00706F4E" w:rsidRDefault="002E71B5" w:rsidP="002E71B5">
      <w:pPr>
        <w:tabs>
          <w:tab w:val="left" w:pos="6480"/>
          <w:tab w:val="left" w:pos="6840"/>
        </w:tabs>
        <w:spacing w:line="280" w:lineRule="exact"/>
        <w:rPr>
          <w:i/>
          <w:sz w:val="22"/>
          <w:szCs w:val="22"/>
        </w:rPr>
      </w:pPr>
      <w:r w:rsidRPr="00706F4E">
        <w:rPr>
          <w:i/>
          <w:sz w:val="22"/>
          <w:szCs w:val="22"/>
        </w:rPr>
        <w:t xml:space="preserve">Lecturer, </w:t>
      </w:r>
      <w:r w:rsidR="00990799" w:rsidRPr="00706F4E">
        <w:rPr>
          <w:i/>
          <w:sz w:val="22"/>
          <w:szCs w:val="22"/>
        </w:rPr>
        <w:t>Department of Economics</w:t>
      </w:r>
      <w:r w:rsidRPr="00706F4E">
        <w:rPr>
          <w:i/>
          <w:sz w:val="22"/>
          <w:szCs w:val="22"/>
        </w:rPr>
        <w:t xml:space="preserve"> </w:t>
      </w:r>
    </w:p>
    <w:p w14:paraId="78B2F9F8" w14:textId="230368E6" w:rsidR="00B90CF3" w:rsidRPr="00706F4E" w:rsidRDefault="00B90CF3" w:rsidP="00B90CF3">
      <w:pPr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  <w:r w:rsidRPr="00706F4E">
        <w:rPr>
          <w:rFonts w:ascii="Calibri" w:hAnsi="Calibri"/>
          <w:sz w:val="22"/>
          <w:szCs w:val="22"/>
        </w:rPr>
        <w:t xml:space="preserve">              </w:t>
      </w:r>
      <w:r w:rsidRPr="00706F4E">
        <w:rPr>
          <w:sz w:val="22"/>
          <w:szCs w:val="22"/>
        </w:rPr>
        <w:t>Additional responsibilities:</w:t>
      </w:r>
      <w:r w:rsidRPr="00706F4E">
        <w:rPr>
          <w:sz w:val="22"/>
          <w:szCs w:val="22"/>
        </w:rPr>
        <w:tab/>
      </w:r>
      <w:r w:rsidRPr="00706F4E">
        <w:rPr>
          <w:sz w:val="22"/>
          <w:szCs w:val="22"/>
        </w:rPr>
        <w:tab/>
      </w:r>
    </w:p>
    <w:p w14:paraId="052C94A9" w14:textId="77777777" w:rsidR="00B90CF3" w:rsidRPr="00706F4E" w:rsidRDefault="00B90CF3" w:rsidP="00B90CF3">
      <w:pPr>
        <w:pStyle w:val="ListParagraph"/>
        <w:numPr>
          <w:ilvl w:val="0"/>
          <w:numId w:val="17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Student Advising</w:t>
      </w:r>
    </w:p>
    <w:p w14:paraId="7C195498" w14:textId="2ED7BFED" w:rsidR="00B90CF3" w:rsidRPr="00706F4E" w:rsidRDefault="00B90CF3" w:rsidP="00B90CF3">
      <w:pPr>
        <w:pStyle w:val="ListParagraph"/>
        <w:numPr>
          <w:ilvl w:val="0"/>
          <w:numId w:val="17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 xml:space="preserve">Multi-departmental </w:t>
      </w:r>
      <w:r w:rsidR="00625E71">
        <w:rPr>
          <w:sz w:val="22"/>
          <w:szCs w:val="22"/>
        </w:rPr>
        <w:t>c</w:t>
      </w:r>
      <w:r w:rsidRPr="00706F4E">
        <w:rPr>
          <w:sz w:val="22"/>
          <w:szCs w:val="22"/>
        </w:rPr>
        <w:t xml:space="preserve">urriculum </w:t>
      </w:r>
      <w:r w:rsidR="00625E71">
        <w:rPr>
          <w:sz w:val="22"/>
          <w:szCs w:val="22"/>
        </w:rPr>
        <w:t>r</w:t>
      </w:r>
      <w:r w:rsidRPr="00706F4E">
        <w:rPr>
          <w:sz w:val="22"/>
          <w:szCs w:val="22"/>
        </w:rPr>
        <w:t>eform: Economics and Latin American Studies</w:t>
      </w:r>
    </w:p>
    <w:p w14:paraId="7C5945F8" w14:textId="77777777" w:rsidR="001B5B87" w:rsidRPr="001B5B87" w:rsidRDefault="001B5B87" w:rsidP="00B90CF3">
      <w:pPr>
        <w:pStyle w:val="ListParagraph"/>
        <w:numPr>
          <w:ilvl w:val="0"/>
          <w:numId w:val="17"/>
        </w:num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Member of the Diversity Council</w:t>
      </w:r>
      <w:r w:rsidR="00B90CF3" w:rsidRPr="00706F4E">
        <w:rPr>
          <w:b/>
          <w:sz w:val="22"/>
          <w:szCs w:val="22"/>
        </w:rPr>
        <w:tab/>
      </w:r>
    </w:p>
    <w:p w14:paraId="33B5DFFE" w14:textId="07DE280B" w:rsidR="00990799" w:rsidRPr="00706F4E" w:rsidRDefault="001B5B87" w:rsidP="00B90CF3">
      <w:pPr>
        <w:pStyle w:val="ListParagraph"/>
        <w:numPr>
          <w:ilvl w:val="0"/>
          <w:numId w:val="17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Latin America and Caribbean Studies faculty committee.</w:t>
      </w:r>
      <w:r w:rsidR="002E71B5" w:rsidRPr="00706F4E">
        <w:rPr>
          <w:b/>
          <w:sz w:val="22"/>
          <w:szCs w:val="22"/>
        </w:rPr>
        <w:tab/>
      </w:r>
    </w:p>
    <w:p w14:paraId="0CCA14EB" w14:textId="0D1AAA14" w:rsidR="00706F4E" w:rsidRDefault="00706F4E" w:rsidP="004E1E04">
      <w:pPr>
        <w:pStyle w:val="ListParagraph"/>
        <w:ind w:left="0"/>
        <w:rPr>
          <w:sz w:val="22"/>
          <w:szCs w:val="22"/>
        </w:rPr>
      </w:pPr>
    </w:p>
    <w:p w14:paraId="148C4542" w14:textId="77777777" w:rsidR="004E1E04" w:rsidRPr="00706F4E" w:rsidRDefault="004E1E04" w:rsidP="004E1E04">
      <w:pPr>
        <w:shd w:val="clear" w:color="auto" w:fill="D9D9D9" w:themeFill="background1" w:themeFillShade="D9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6F4E">
        <w:rPr>
          <w:b/>
          <w:sz w:val="22"/>
          <w:szCs w:val="22"/>
        </w:rPr>
        <w:t xml:space="preserve">EDUCATION                                                                                                                                         </w:t>
      </w:r>
      <w:r w:rsidRPr="00706F4E">
        <w:rPr>
          <w:b/>
          <w:sz w:val="22"/>
          <w:szCs w:val="22"/>
          <w:shd w:val="clear" w:color="auto" w:fill="DBE5F1" w:themeFill="accent1" w:themeFillTint="33"/>
        </w:rPr>
        <w:t xml:space="preserve">              </w:t>
      </w:r>
      <w:r w:rsidRPr="00706F4E">
        <w:rPr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6449AE12" w14:textId="77777777" w:rsidR="004E1E04" w:rsidRPr="004E1E04" w:rsidRDefault="004E1E04" w:rsidP="004E1E04">
      <w:pPr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</w:p>
    <w:p w14:paraId="79A7D21C" w14:textId="77777777" w:rsidR="004E1E04" w:rsidRPr="00706F4E" w:rsidRDefault="004E1E04" w:rsidP="004E1E04">
      <w:pPr>
        <w:tabs>
          <w:tab w:val="left" w:pos="6480"/>
          <w:tab w:val="left" w:pos="6840"/>
        </w:tabs>
        <w:spacing w:line="280" w:lineRule="exact"/>
        <w:rPr>
          <w:b/>
          <w:sz w:val="22"/>
          <w:szCs w:val="22"/>
        </w:rPr>
      </w:pPr>
      <w:r w:rsidRPr="00706F4E">
        <w:rPr>
          <w:b/>
          <w:sz w:val="22"/>
          <w:szCs w:val="22"/>
        </w:rPr>
        <w:t>Master of Arts, Economics</w:t>
      </w:r>
      <w:r>
        <w:rPr>
          <w:b/>
          <w:sz w:val="22"/>
          <w:szCs w:val="22"/>
        </w:rPr>
        <w:t xml:space="preserve"> (ABD)</w:t>
      </w:r>
      <w:r w:rsidRPr="00706F4E">
        <w:rPr>
          <w:b/>
          <w:sz w:val="22"/>
          <w:szCs w:val="22"/>
        </w:rPr>
        <w:tab/>
      </w:r>
      <w:r w:rsidRPr="00706F4E">
        <w:rPr>
          <w:b/>
          <w:sz w:val="22"/>
          <w:szCs w:val="22"/>
        </w:rPr>
        <w:tab/>
      </w:r>
      <w:r w:rsidRPr="00706F4E">
        <w:rPr>
          <w:b/>
          <w:sz w:val="22"/>
          <w:szCs w:val="22"/>
        </w:rPr>
        <w:tab/>
        <w:t xml:space="preserve">        </w:t>
      </w:r>
    </w:p>
    <w:p w14:paraId="363479C1" w14:textId="77777777" w:rsidR="004E1E04" w:rsidRPr="00706F4E" w:rsidRDefault="004E1E04" w:rsidP="004E1E04">
      <w:pPr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University of Massachusetts, Amherst</w:t>
      </w:r>
      <w:r>
        <w:rPr>
          <w:sz w:val="22"/>
          <w:szCs w:val="22"/>
        </w:rPr>
        <w:br/>
      </w:r>
      <w:r w:rsidRPr="00706F4E">
        <w:rPr>
          <w:sz w:val="22"/>
          <w:szCs w:val="22"/>
        </w:rPr>
        <w:t>Primary Fields: Microeconomics, Macroeconomics</w:t>
      </w:r>
      <w:r>
        <w:rPr>
          <w:sz w:val="22"/>
          <w:szCs w:val="22"/>
        </w:rPr>
        <w:t xml:space="preserve">, Economic Development, Latin American   </w:t>
      </w:r>
      <w:r>
        <w:rPr>
          <w:sz w:val="22"/>
          <w:szCs w:val="22"/>
        </w:rPr>
        <w:br/>
        <w:t xml:space="preserve">                          Economics, </w:t>
      </w:r>
      <w:r w:rsidRPr="00706F4E">
        <w:rPr>
          <w:sz w:val="22"/>
          <w:szCs w:val="22"/>
        </w:rPr>
        <w:t xml:space="preserve">Gender and Economic Development, </w:t>
      </w:r>
      <w:r>
        <w:rPr>
          <w:sz w:val="22"/>
          <w:szCs w:val="22"/>
        </w:rPr>
        <w:t>and Political Economy</w:t>
      </w:r>
    </w:p>
    <w:p w14:paraId="162FA513" w14:textId="77777777" w:rsidR="004E1E04" w:rsidRPr="00706F4E" w:rsidRDefault="004E1E04" w:rsidP="004E1E04">
      <w:pPr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</w:p>
    <w:p w14:paraId="3284EDAC" w14:textId="760FB260" w:rsidR="004E1E04" w:rsidRPr="004E1E04" w:rsidRDefault="004E1E04" w:rsidP="004E1E04">
      <w:pPr>
        <w:tabs>
          <w:tab w:val="left" w:pos="6480"/>
          <w:tab w:val="left" w:pos="6840"/>
        </w:tabs>
        <w:spacing w:line="280" w:lineRule="exact"/>
        <w:rPr>
          <w:sz w:val="22"/>
          <w:szCs w:val="22"/>
        </w:rPr>
      </w:pPr>
      <w:r w:rsidRPr="00706F4E">
        <w:rPr>
          <w:b/>
          <w:sz w:val="22"/>
          <w:szCs w:val="22"/>
        </w:rPr>
        <w:t>Bachelor of Arts, Mathematics and Political Science</w:t>
      </w:r>
      <w:r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ab/>
      </w:r>
      <w:r w:rsidRPr="00706F4E">
        <w:rPr>
          <w:sz w:val="22"/>
          <w:szCs w:val="22"/>
        </w:rPr>
        <w:tab/>
      </w:r>
      <w:r w:rsidRPr="00706F4E">
        <w:rPr>
          <w:sz w:val="22"/>
          <w:szCs w:val="22"/>
        </w:rPr>
        <w:tab/>
        <w:t xml:space="preserve">        </w:t>
      </w:r>
      <w:r w:rsidRPr="00706F4E">
        <w:rPr>
          <w:sz w:val="22"/>
          <w:szCs w:val="22"/>
        </w:rPr>
        <w:br/>
        <w:t>University of New Hampshire, Durham</w:t>
      </w:r>
      <w:r w:rsidRPr="00706F4E">
        <w:rPr>
          <w:sz w:val="22"/>
          <w:szCs w:val="22"/>
        </w:rPr>
        <w:br/>
      </w:r>
    </w:p>
    <w:p w14:paraId="5CE872FE" w14:textId="6237D1EB" w:rsidR="006D75AE" w:rsidRPr="00706F4E" w:rsidRDefault="00B96BE8" w:rsidP="00BE2EFE">
      <w:pPr>
        <w:shd w:val="clear" w:color="auto" w:fill="D9D9D9" w:themeFill="background1" w:themeFillShade="D9"/>
        <w:spacing w:line="280" w:lineRule="exact"/>
        <w:rPr>
          <w:b/>
          <w:sz w:val="22"/>
          <w:szCs w:val="22"/>
        </w:rPr>
      </w:pPr>
      <w:r w:rsidRPr="00706F4E">
        <w:rPr>
          <w:b/>
          <w:sz w:val="22"/>
          <w:szCs w:val="22"/>
        </w:rPr>
        <w:t>GRANTS AND FELLOWSHIPS</w:t>
      </w:r>
    </w:p>
    <w:p w14:paraId="1A8E7428" w14:textId="77777777" w:rsidR="004E1E04" w:rsidRPr="004E1E04" w:rsidRDefault="004E1E04" w:rsidP="004E1E04">
      <w:pPr>
        <w:spacing w:line="280" w:lineRule="exact"/>
        <w:rPr>
          <w:sz w:val="22"/>
          <w:szCs w:val="22"/>
        </w:rPr>
      </w:pPr>
    </w:p>
    <w:p w14:paraId="29817C7E" w14:textId="533B0728" w:rsidR="006D75AE" w:rsidRPr="00706F4E" w:rsidRDefault="006D75AE" w:rsidP="001B5B87">
      <w:pPr>
        <w:pStyle w:val="ListParagraph"/>
        <w:numPr>
          <w:ilvl w:val="0"/>
          <w:numId w:val="12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President's Internationalization Initiative Grant, Rollins College. May 2011.</w:t>
      </w:r>
    </w:p>
    <w:p w14:paraId="5A7373F2" w14:textId="74D1B9E0" w:rsidR="006D75AE" w:rsidRPr="00706F4E" w:rsidRDefault="006D75AE" w:rsidP="008040C8">
      <w:pPr>
        <w:pStyle w:val="ListParagraph"/>
        <w:numPr>
          <w:ilvl w:val="0"/>
          <w:numId w:val="12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Service/Immersion Program Faculty Grant. Rollins College. International service</w:t>
      </w:r>
      <w:r w:rsidR="008040C8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 xml:space="preserve">learning field study to Guatemala. November 2009 &amp; November 2010. </w:t>
      </w:r>
    </w:p>
    <w:p w14:paraId="5A9F9140" w14:textId="7785A819" w:rsidR="006D75AE" w:rsidRPr="00706F4E" w:rsidRDefault="006D75AE" w:rsidP="008040C8">
      <w:pPr>
        <w:pStyle w:val="ListParagraph"/>
        <w:numPr>
          <w:ilvl w:val="0"/>
          <w:numId w:val="12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Library Research Travel Grant. University of Florida Center for Latin American</w:t>
      </w:r>
      <w:r w:rsidR="007C7040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Studies.</w:t>
      </w:r>
      <w:r w:rsidR="007C7040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 xml:space="preserve">June/July 2006. </w:t>
      </w:r>
    </w:p>
    <w:p w14:paraId="3108B590" w14:textId="49C161D3" w:rsidR="004E1E04" w:rsidRPr="001C0DE9" w:rsidRDefault="006D75AE" w:rsidP="004E1E04">
      <w:pPr>
        <w:pStyle w:val="ListParagraph"/>
        <w:numPr>
          <w:ilvl w:val="0"/>
          <w:numId w:val="12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Research Grant. “Experiencias Alternativas y Tendencias Socio-Productivas Actuales</w:t>
      </w:r>
      <w:r w:rsidR="00617BA8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en el Área Rural del Occidente de Guatemala. Un estudio comparado”. Funded</w:t>
      </w:r>
      <w:r w:rsidR="00617BA8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by the Dir</w:t>
      </w:r>
      <w:r w:rsidR="008040C8" w:rsidRPr="00706F4E">
        <w:rPr>
          <w:sz w:val="22"/>
          <w:szCs w:val="22"/>
        </w:rPr>
        <w:t xml:space="preserve">ección General de Investigación, </w:t>
      </w:r>
      <w:r w:rsidRPr="00706F4E">
        <w:rPr>
          <w:sz w:val="22"/>
          <w:szCs w:val="22"/>
        </w:rPr>
        <w:t>University of San Carlos of</w:t>
      </w:r>
      <w:r w:rsidR="00617BA8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Guatemala. Guatemala City,</w:t>
      </w:r>
      <w:r w:rsidR="008040C8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2005.</w:t>
      </w:r>
    </w:p>
    <w:p w14:paraId="664469DE" w14:textId="195FF6BB" w:rsidR="006D75AE" w:rsidRPr="00706F4E" w:rsidRDefault="00F70E72" w:rsidP="00E16E93">
      <w:pPr>
        <w:shd w:val="clear" w:color="auto" w:fill="D9D9D9" w:themeFill="background1" w:themeFillShade="D9"/>
        <w:spacing w:line="280" w:lineRule="exact"/>
        <w:rPr>
          <w:sz w:val="22"/>
          <w:szCs w:val="22"/>
        </w:rPr>
      </w:pPr>
      <w:r w:rsidRPr="00706F4E">
        <w:rPr>
          <w:b/>
          <w:caps/>
          <w:sz w:val="22"/>
          <w:szCs w:val="22"/>
        </w:rPr>
        <w:lastRenderedPageBreak/>
        <w:t>S</w:t>
      </w:r>
      <w:r w:rsidR="00B87D5F" w:rsidRPr="00706F4E">
        <w:rPr>
          <w:b/>
          <w:caps/>
          <w:sz w:val="22"/>
          <w:szCs w:val="22"/>
        </w:rPr>
        <w:t>elect</w:t>
      </w:r>
      <w:r w:rsidR="006D75AE" w:rsidRPr="00706F4E">
        <w:rPr>
          <w:b/>
          <w:caps/>
          <w:sz w:val="22"/>
          <w:szCs w:val="22"/>
        </w:rPr>
        <w:t xml:space="preserve"> Conference and Workshop Presentations</w:t>
      </w:r>
    </w:p>
    <w:p w14:paraId="764B378E" w14:textId="77777777" w:rsidR="001B5B87" w:rsidRDefault="001B5B87" w:rsidP="001B5B87">
      <w:pPr>
        <w:pStyle w:val="ListParagraph"/>
        <w:spacing w:line="280" w:lineRule="exact"/>
        <w:ind w:left="360"/>
        <w:rPr>
          <w:sz w:val="22"/>
          <w:szCs w:val="22"/>
        </w:rPr>
      </w:pPr>
    </w:p>
    <w:p w14:paraId="783C5C52" w14:textId="04D4E469" w:rsidR="006D75AE" w:rsidRPr="00706F4E" w:rsidRDefault="006D75AE" w:rsidP="008040C8">
      <w:pPr>
        <w:pStyle w:val="ListParagraph"/>
        <w:numPr>
          <w:ilvl w:val="0"/>
          <w:numId w:val="13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"Stepping Out of the Mainstream: New Appr</w:t>
      </w:r>
      <w:r w:rsidR="00B87D5F" w:rsidRPr="00706F4E">
        <w:rPr>
          <w:sz w:val="22"/>
          <w:szCs w:val="22"/>
        </w:rPr>
        <w:t>oaches t</w:t>
      </w:r>
      <w:r w:rsidR="00617BA8" w:rsidRPr="00706F4E">
        <w:rPr>
          <w:sz w:val="22"/>
          <w:szCs w:val="22"/>
        </w:rPr>
        <w:t xml:space="preserve">oward Macroeconomics." </w:t>
      </w:r>
      <w:r w:rsidRPr="00706F4E">
        <w:rPr>
          <w:sz w:val="22"/>
          <w:szCs w:val="22"/>
        </w:rPr>
        <w:t>IIPPE Seco</w:t>
      </w:r>
      <w:r w:rsidR="00617BA8" w:rsidRPr="00706F4E">
        <w:rPr>
          <w:sz w:val="22"/>
          <w:szCs w:val="22"/>
        </w:rPr>
        <w:t xml:space="preserve">nd International Conference in </w:t>
      </w:r>
      <w:r w:rsidRPr="00706F4E">
        <w:rPr>
          <w:sz w:val="22"/>
          <w:szCs w:val="22"/>
        </w:rPr>
        <w:t xml:space="preserve">Political Economy: "Neoliberalism and the Crises </w:t>
      </w:r>
      <w:r w:rsidR="00617BA8" w:rsidRPr="00706F4E">
        <w:rPr>
          <w:sz w:val="22"/>
          <w:szCs w:val="22"/>
        </w:rPr>
        <w:t xml:space="preserve">of Economic Science." Istanbul </w:t>
      </w:r>
      <w:r w:rsidR="00BF28EC" w:rsidRPr="00706F4E">
        <w:rPr>
          <w:sz w:val="22"/>
          <w:szCs w:val="22"/>
        </w:rPr>
        <w:t>University.</w:t>
      </w:r>
      <w:r w:rsidRPr="00706F4E">
        <w:rPr>
          <w:sz w:val="22"/>
          <w:szCs w:val="22"/>
        </w:rPr>
        <w:t xml:space="preserve"> 2011.</w:t>
      </w:r>
    </w:p>
    <w:p w14:paraId="3EAEA475" w14:textId="624ACD95" w:rsidR="006D75AE" w:rsidRPr="00706F4E" w:rsidRDefault="006D75AE" w:rsidP="00BF28EC">
      <w:pPr>
        <w:pStyle w:val="ListParagraph"/>
        <w:numPr>
          <w:ilvl w:val="0"/>
          <w:numId w:val="13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 xml:space="preserve">"Gender, Collective Action and Household </w:t>
      </w:r>
      <w:r w:rsidR="00617BA8" w:rsidRPr="00706F4E">
        <w:rPr>
          <w:sz w:val="22"/>
          <w:szCs w:val="22"/>
        </w:rPr>
        <w:t xml:space="preserve">Decision-making in Post-bellum </w:t>
      </w:r>
      <w:r w:rsidRPr="00706F4E">
        <w:rPr>
          <w:sz w:val="22"/>
          <w:szCs w:val="22"/>
        </w:rPr>
        <w:t>Guatemala: Evidence from Agrarian Reform Comm</w:t>
      </w:r>
      <w:r w:rsidR="00617BA8" w:rsidRPr="00706F4E">
        <w:rPr>
          <w:sz w:val="22"/>
          <w:szCs w:val="22"/>
        </w:rPr>
        <w:t>unities"</w:t>
      </w:r>
      <w:r w:rsidR="00B87D5F" w:rsidRPr="00706F4E">
        <w:rPr>
          <w:sz w:val="22"/>
          <w:szCs w:val="22"/>
        </w:rPr>
        <w:t xml:space="preserve"> Bogazici University. Istanbul,</w:t>
      </w:r>
      <w:r w:rsidR="00BF28EC" w:rsidRPr="00706F4E">
        <w:rPr>
          <w:sz w:val="22"/>
          <w:szCs w:val="22"/>
        </w:rPr>
        <w:t xml:space="preserve"> Turkey. </w:t>
      </w:r>
      <w:r w:rsidRPr="00706F4E">
        <w:rPr>
          <w:sz w:val="22"/>
          <w:szCs w:val="22"/>
        </w:rPr>
        <w:t>2011.</w:t>
      </w:r>
    </w:p>
    <w:p w14:paraId="7B860CC1" w14:textId="001D48D5" w:rsidR="006D75AE" w:rsidRPr="00706F4E" w:rsidRDefault="006D75AE" w:rsidP="00BF28EC">
      <w:pPr>
        <w:pStyle w:val="ListParagraph"/>
        <w:numPr>
          <w:ilvl w:val="0"/>
          <w:numId w:val="13"/>
        </w:numPr>
        <w:spacing w:line="280" w:lineRule="exact"/>
        <w:rPr>
          <w:sz w:val="22"/>
          <w:szCs w:val="22"/>
        </w:rPr>
      </w:pPr>
      <w:r w:rsidRPr="00706F4E">
        <w:rPr>
          <w:sz w:val="22"/>
          <w:szCs w:val="22"/>
        </w:rPr>
        <w:t>"Stepping Out of the Mainstream: New Approaches t</w:t>
      </w:r>
      <w:r w:rsidR="00617BA8" w:rsidRPr="00706F4E">
        <w:rPr>
          <w:sz w:val="22"/>
          <w:szCs w:val="22"/>
        </w:rPr>
        <w:t xml:space="preserve">o the Teaching of Intermediate </w:t>
      </w:r>
      <w:r w:rsidRPr="00706F4E">
        <w:rPr>
          <w:sz w:val="22"/>
          <w:szCs w:val="22"/>
        </w:rPr>
        <w:t>Macroeconomics." Middle Eastern Tec</w:t>
      </w:r>
      <w:r w:rsidR="00E915AA" w:rsidRPr="00706F4E">
        <w:rPr>
          <w:sz w:val="22"/>
          <w:szCs w:val="22"/>
        </w:rPr>
        <w:t>hnical University.</w:t>
      </w:r>
      <w:r w:rsidR="00B87D5F" w:rsidRPr="00706F4E">
        <w:rPr>
          <w:sz w:val="22"/>
          <w:szCs w:val="22"/>
        </w:rPr>
        <w:t xml:space="preserve"> </w:t>
      </w:r>
      <w:r w:rsidRPr="00706F4E">
        <w:rPr>
          <w:sz w:val="22"/>
          <w:szCs w:val="22"/>
        </w:rPr>
        <w:t>Ankara, Tur</w:t>
      </w:r>
      <w:r w:rsidR="00B87D5F" w:rsidRPr="00706F4E">
        <w:rPr>
          <w:sz w:val="22"/>
          <w:szCs w:val="22"/>
        </w:rPr>
        <w:t xml:space="preserve">key and Izmir University of Economics. Izmir, Turkey. 2011. </w:t>
      </w:r>
    </w:p>
    <w:p w14:paraId="5EA663F9" w14:textId="77777777" w:rsidR="00916E8B" w:rsidRDefault="00916E8B" w:rsidP="00916E8B">
      <w:pPr>
        <w:spacing w:line="280" w:lineRule="exact"/>
        <w:rPr>
          <w:sz w:val="22"/>
          <w:szCs w:val="22"/>
        </w:rPr>
      </w:pPr>
    </w:p>
    <w:p w14:paraId="49B41411" w14:textId="61748A9C" w:rsidR="00916E8B" w:rsidRPr="00706F4E" w:rsidRDefault="00916E8B" w:rsidP="00916E8B">
      <w:pPr>
        <w:shd w:val="clear" w:color="auto" w:fill="D9D9D9" w:themeFill="background1" w:themeFillShade="D9"/>
        <w:spacing w:line="280" w:lineRule="exac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Certifications</w:t>
      </w:r>
    </w:p>
    <w:p w14:paraId="17AA1469" w14:textId="77777777" w:rsidR="00916E8B" w:rsidRDefault="00916E8B" w:rsidP="00916E8B">
      <w:pPr>
        <w:spacing w:line="280" w:lineRule="exact"/>
        <w:rPr>
          <w:sz w:val="22"/>
          <w:szCs w:val="22"/>
        </w:rPr>
      </w:pPr>
    </w:p>
    <w:p w14:paraId="06536E1D" w14:textId="6EEA5892" w:rsidR="00916E8B" w:rsidRPr="00916E8B" w:rsidRDefault="00916E8B" w:rsidP="00916E8B">
      <w:pPr>
        <w:pStyle w:val="ListParagraph"/>
        <w:numPr>
          <w:ilvl w:val="0"/>
          <w:numId w:val="20"/>
        </w:numPr>
        <w:spacing w:line="280" w:lineRule="exact"/>
        <w:rPr>
          <w:sz w:val="22"/>
          <w:szCs w:val="22"/>
        </w:rPr>
      </w:pPr>
      <w:r w:rsidRPr="00916E8B">
        <w:rPr>
          <w:sz w:val="22"/>
          <w:szCs w:val="22"/>
        </w:rPr>
        <w:t>Creating Safe Zone for Stude</w:t>
      </w:r>
      <w:r w:rsidR="0099591D">
        <w:rPr>
          <w:sz w:val="22"/>
          <w:szCs w:val="22"/>
        </w:rPr>
        <w:t>n</w:t>
      </w:r>
      <w:r w:rsidRPr="00916E8B">
        <w:rPr>
          <w:sz w:val="22"/>
          <w:szCs w:val="22"/>
        </w:rPr>
        <w:t>ts (LGBTQ)</w:t>
      </w:r>
    </w:p>
    <w:p w14:paraId="242FB5E7" w14:textId="489FFBD8" w:rsidR="00916E8B" w:rsidRPr="00916E8B" w:rsidRDefault="00916E8B" w:rsidP="00916E8B">
      <w:pPr>
        <w:pStyle w:val="ListParagraph"/>
        <w:numPr>
          <w:ilvl w:val="0"/>
          <w:numId w:val="20"/>
        </w:numPr>
        <w:spacing w:line="280" w:lineRule="exact"/>
        <w:rPr>
          <w:sz w:val="22"/>
          <w:szCs w:val="22"/>
        </w:rPr>
      </w:pPr>
      <w:r w:rsidRPr="00916E8B">
        <w:rPr>
          <w:sz w:val="22"/>
          <w:szCs w:val="22"/>
        </w:rPr>
        <w:t>Teaching online &amp; blended courses</w:t>
      </w:r>
    </w:p>
    <w:p w14:paraId="6EB9B339" w14:textId="77777777" w:rsidR="00916E8B" w:rsidRPr="00916E8B" w:rsidRDefault="00916E8B" w:rsidP="00916E8B">
      <w:pPr>
        <w:spacing w:line="280" w:lineRule="exact"/>
        <w:rPr>
          <w:sz w:val="22"/>
          <w:szCs w:val="22"/>
        </w:rPr>
      </w:pPr>
    </w:p>
    <w:p w14:paraId="3E3AA903" w14:textId="611B46CE" w:rsidR="006E760E" w:rsidRPr="00706F4E" w:rsidRDefault="006E760E" w:rsidP="00E16E93">
      <w:pPr>
        <w:shd w:val="clear" w:color="auto" w:fill="D9D9D9" w:themeFill="background1" w:themeFillShade="D9"/>
        <w:spacing w:line="280" w:lineRule="exact"/>
        <w:rPr>
          <w:b/>
          <w:caps/>
          <w:sz w:val="22"/>
          <w:szCs w:val="22"/>
        </w:rPr>
      </w:pPr>
      <w:r w:rsidRPr="00706F4E">
        <w:rPr>
          <w:b/>
          <w:caps/>
          <w:sz w:val="22"/>
          <w:szCs w:val="22"/>
        </w:rPr>
        <w:t>Languages</w:t>
      </w:r>
    </w:p>
    <w:p w14:paraId="7C316F63" w14:textId="77777777" w:rsidR="001B5B87" w:rsidRDefault="001B5B87" w:rsidP="001B5B87">
      <w:pPr>
        <w:pStyle w:val="ListParagraph"/>
        <w:ind w:left="360"/>
        <w:rPr>
          <w:sz w:val="22"/>
          <w:szCs w:val="22"/>
        </w:rPr>
      </w:pPr>
    </w:p>
    <w:p w14:paraId="7162B8E2" w14:textId="7EBA86F2" w:rsidR="007006FA" w:rsidRPr="00706F4E" w:rsidRDefault="007006FA" w:rsidP="007006F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06F4E">
        <w:rPr>
          <w:sz w:val="22"/>
          <w:szCs w:val="22"/>
        </w:rPr>
        <w:t>English (native) &amp; Spanish</w:t>
      </w:r>
      <w:r w:rsidR="004B4465">
        <w:rPr>
          <w:sz w:val="22"/>
          <w:szCs w:val="22"/>
        </w:rPr>
        <w:t xml:space="preserve"> (intermediate)</w:t>
      </w:r>
    </w:p>
    <w:p w14:paraId="4A28780E" w14:textId="77777777" w:rsidR="00B96BE8" w:rsidRPr="00706F4E" w:rsidRDefault="00B96BE8" w:rsidP="00B96BE8">
      <w:pPr>
        <w:pStyle w:val="ListParagraph"/>
        <w:spacing w:line="280" w:lineRule="exact"/>
        <w:rPr>
          <w:sz w:val="22"/>
          <w:szCs w:val="22"/>
        </w:rPr>
      </w:pPr>
    </w:p>
    <w:p w14:paraId="08F16062" w14:textId="14B53266" w:rsidR="00BF28EC" w:rsidRPr="00706F4E" w:rsidRDefault="001D3056" w:rsidP="00E16E93">
      <w:pPr>
        <w:shd w:val="clear" w:color="auto" w:fill="D9D9D9" w:themeFill="background1" w:themeFillShade="D9"/>
        <w:spacing w:line="280" w:lineRule="exact"/>
        <w:rPr>
          <w:b/>
          <w:caps/>
          <w:sz w:val="22"/>
          <w:szCs w:val="22"/>
        </w:rPr>
      </w:pPr>
      <w:r w:rsidRPr="00706F4E">
        <w:rPr>
          <w:b/>
          <w:caps/>
          <w:sz w:val="22"/>
          <w:szCs w:val="22"/>
        </w:rPr>
        <w:t>Computer Proficiency</w:t>
      </w:r>
    </w:p>
    <w:p w14:paraId="6A7A73FD" w14:textId="77777777" w:rsidR="001B5B87" w:rsidRDefault="001B5B87" w:rsidP="001B5B87">
      <w:pPr>
        <w:pStyle w:val="ListParagraph"/>
        <w:ind w:left="360"/>
        <w:rPr>
          <w:sz w:val="22"/>
          <w:szCs w:val="22"/>
        </w:rPr>
      </w:pPr>
    </w:p>
    <w:p w14:paraId="6147AB97" w14:textId="73636152" w:rsidR="007006FA" w:rsidRPr="00706F4E" w:rsidRDefault="007006FA" w:rsidP="007006F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06F4E">
        <w:rPr>
          <w:sz w:val="22"/>
          <w:szCs w:val="22"/>
        </w:rPr>
        <w:t>Online learning platforms: Blackboard</w:t>
      </w:r>
      <w:r w:rsidR="004E1E04">
        <w:rPr>
          <w:sz w:val="22"/>
          <w:szCs w:val="22"/>
        </w:rPr>
        <w:t>, Canvas</w:t>
      </w:r>
      <w:r w:rsidRPr="00706F4E">
        <w:rPr>
          <w:sz w:val="22"/>
          <w:szCs w:val="22"/>
        </w:rPr>
        <w:t xml:space="preserve"> and Moodle </w:t>
      </w:r>
    </w:p>
    <w:p w14:paraId="6056DE86" w14:textId="77777777" w:rsidR="007006FA" w:rsidRPr="00706F4E" w:rsidRDefault="007006FA" w:rsidP="007006F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06F4E">
        <w:rPr>
          <w:sz w:val="22"/>
          <w:szCs w:val="22"/>
        </w:rPr>
        <w:t>Statistical Programs: SPSS, SAS &amp; Eviews</w:t>
      </w:r>
    </w:p>
    <w:p w14:paraId="416A4E34" w14:textId="4068B8E8" w:rsidR="007006FA" w:rsidRPr="00706F4E" w:rsidRDefault="008C71E0" w:rsidP="007006F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Zoom, Google Suite, </w:t>
      </w:r>
      <w:r w:rsidR="007006FA" w:rsidRPr="00706F4E">
        <w:rPr>
          <w:sz w:val="22"/>
          <w:szCs w:val="22"/>
        </w:rPr>
        <w:t>Microsoft</w:t>
      </w:r>
      <w:r>
        <w:rPr>
          <w:sz w:val="22"/>
          <w:szCs w:val="22"/>
        </w:rPr>
        <w:t xml:space="preserve"> Office</w:t>
      </w:r>
      <w:r w:rsidR="007006FA" w:rsidRPr="00706F4E">
        <w:rPr>
          <w:sz w:val="22"/>
          <w:szCs w:val="22"/>
        </w:rPr>
        <w:t xml:space="preserve"> &amp; Various Social Media</w:t>
      </w:r>
    </w:p>
    <w:p w14:paraId="61FCCDCD" w14:textId="77777777" w:rsidR="00BF28EC" w:rsidRPr="00706F4E" w:rsidRDefault="00BF28EC" w:rsidP="00B96BE8">
      <w:pPr>
        <w:rPr>
          <w:rFonts w:ascii="Calibri" w:hAnsi="Calibri"/>
          <w:sz w:val="22"/>
          <w:szCs w:val="22"/>
        </w:rPr>
      </w:pPr>
    </w:p>
    <w:sectPr w:rsidR="00BF28EC" w:rsidRPr="00706F4E" w:rsidSect="00B653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CAF"/>
    <w:multiLevelType w:val="hybridMultilevel"/>
    <w:tmpl w:val="8E086DE8"/>
    <w:lvl w:ilvl="0" w:tplc="782A4254">
      <w:numFmt w:val="bullet"/>
      <w:lvlText w:val="•"/>
      <w:lvlJc w:val="left"/>
      <w:pPr>
        <w:ind w:left="36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052D7"/>
    <w:multiLevelType w:val="multilevel"/>
    <w:tmpl w:val="6EF6526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F9F552C"/>
    <w:multiLevelType w:val="hybridMultilevel"/>
    <w:tmpl w:val="7F90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167"/>
    <w:multiLevelType w:val="hybridMultilevel"/>
    <w:tmpl w:val="C6B0DFEA"/>
    <w:lvl w:ilvl="0" w:tplc="782A4254">
      <w:numFmt w:val="bullet"/>
      <w:lvlText w:val="•"/>
      <w:lvlJc w:val="left"/>
      <w:pPr>
        <w:ind w:left="36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841399"/>
    <w:multiLevelType w:val="hybridMultilevel"/>
    <w:tmpl w:val="EDCAF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53A3B"/>
    <w:multiLevelType w:val="hybridMultilevel"/>
    <w:tmpl w:val="C66CD5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FB1425"/>
    <w:multiLevelType w:val="hybridMultilevel"/>
    <w:tmpl w:val="0D5E28C0"/>
    <w:lvl w:ilvl="0" w:tplc="782A4254">
      <w:numFmt w:val="bullet"/>
      <w:lvlText w:val="•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3F3"/>
    <w:multiLevelType w:val="hybridMultilevel"/>
    <w:tmpl w:val="DD189308"/>
    <w:lvl w:ilvl="0" w:tplc="782A4254">
      <w:numFmt w:val="bullet"/>
      <w:lvlText w:val="•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A70F1"/>
    <w:multiLevelType w:val="hybridMultilevel"/>
    <w:tmpl w:val="495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B3A"/>
    <w:multiLevelType w:val="hybridMultilevel"/>
    <w:tmpl w:val="9DD20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64867"/>
    <w:multiLevelType w:val="hybridMultilevel"/>
    <w:tmpl w:val="24FC506E"/>
    <w:lvl w:ilvl="0" w:tplc="782A4254">
      <w:numFmt w:val="bullet"/>
      <w:lvlText w:val="•"/>
      <w:lvlJc w:val="left"/>
      <w:pPr>
        <w:ind w:left="18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79F6CBE"/>
    <w:multiLevelType w:val="hybridMultilevel"/>
    <w:tmpl w:val="344230D6"/>
    <w:lvl w:ilvl="0" w:tplc="782A4254">
      <w:numFmt w:val="bullet"/>
      <w:lvlText w:val="•"/>
      <w:lvlJc w:val="left"/>
      <w:pPr>
        <w:ind w:left="36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40DD9"/>
    <w:multiLevelType w:val="hybridMultilevel"/>
    <w:tmpl w:val="0428F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C5C82"/>
    <w:multiLevelType w:val="hybridMultilevel"/>
    <w:tmpl w:val="D916B1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9E913F6"/>
    <w:multiLevelType w:val="hybridMultilevel"/>
    <w:tmpl w:val="F8AA3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F02CC"/>
    <w:multiLevelType w:val="multilevel"/>
    <w:tmpl w:val="7F903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67F03"/>
    <w:multiLevelType w:val="hybridMultilevel"/>
    <w:tmpl w:val="E4C60DC4"/>
    <w:lvl w:ilvl="0" w:tplc="782A4254">
      <w:numFmt w:val="bullet"/>
      <w:lvlText w:val="•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0FA1"/>
    <w:multiLevelType w:val="multilevel"/>
    <w:tmpl w:val="6EF6526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8400B50"/>
    <w:multiLevelType w:val="hybridMultilevel"/>
    <w:tmpl w:val="DE0645D6"/>
    <w:lvl w:ilvl="0" w:tplc="782A4254">
      <w:numFmt w:val="bullet"/>
      <w:lvlText w:val="•"/>
      <w:lvlJc w:val="left"/>
      <w:pPr>
        <w:ind w:left="36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5D6D09"/>
    <w:multiLevelType w:val="multilevel"/>
    <w:tmpl w:val="6EF6526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"/>
  </w:num>
  <w:num w:numId="5">
    <w:abstractNumId w:val="19"/>
  </w:num>
  <w:num w:numId="6">
    <w:abstractNumId w:val="17"/>
  </w:num>
  <w:num w:numId="7">
    <w:abstractNumId w:val="13"/>
  </w:num>
  <w:num w:numId="8">
    <w:abstractNumId w:val="9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8"/>
  </w:num>
  <w:num w:numId="14">
    <w:abstractNumId w:val="6"/>
  </w:num>
  <w:num w:numId="15">
    <w:abstractNumId w:val="16"/>
  </w:num>
  <w:num w:numId="16">
    <w:abstractNumId w:val="7"/>
  </w:num>
  <w:num w:numId="17">
    <w:abstractNumId w:val="4"/>
  </w:num>
  <w:num w:numId="18">
    <w:abstractNumId w:val="8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AE"/>
    <w:rsid w:val="00001D5D"/>
    <w:rsid w:val="00020BFA"/>
    <w:rsid w:val="0002168E"/>
    <w:rsid w:val="00035AD3"/>
    <w:rsid w:val="00043645"/>
    <w:rsid w:val="00050109"/>
    <w:rsid w:val="00054060"/>
    <w:rsid w:val="00056933"/>
    <w:rsid w:val="00074F46"/>
    <w:rsid w:val="00082981"/>
    <w:rsid w:val="000918F8"/>
    <w:rsid w:val="00093780"/>
    <w:rsid w:val="0009393F"/>
    <w:rsid w:val="000A2433"/>
    <w:rsid w:val="000B04F5"/>
    <w:rsid w:val="000F13E3"/>
    <w:rsid w:val="0010506D"/>
    <w:rsid w:val="001414DF"/>
    <w:rsid w:val="00141990"/>
    <w:rsid w:val="0015508A"/>
    <w:rsid w:val="0019678F"/>
    <w:rsid w:val="001A73BA"/>
    <w:rsid w:val="001B02D7"/>
    <w:rsid w:val="001B5B87"/>
    <w:rsid w:val="001C0DE9"/>
    <w:rsid w:val="001D3056"/>
    <w:rsid w:val="001E569A"/>
    <w:rsid w:val="001F0698"/>
    <w:rsid w:val="001F07CE"/>
    <w:rsid w:val="001F36F1"/>
    <w:rsid w:val="00205BD4"/>
    <w:rsid w:val="00212E6A"/>
    <w:rsid w:val="002261E2"/>
    <w:rsid w:val="00234483"/>
    <w:rsid w:val="00253327"/>
    <w:rsid w:val="00260EAA"/>
    <w:rsid w:val="00261BC9"/>
    <w:rsid w:val="0026241F"/>
    <w:rsid w:val="0027686C"/>
    <w:rsid w:val="002804B0"/>
    <w:rsid w:val="002A247B"/>
    <w:rsid w:val="002A7360"/>
    <w:rsid w:val="002B3C9F"/>
    <w:rsid w:val="002D0330"/>
    <w:rsid w:val="002E037B"/>
    <w:rsid w:val="002E238C"/>
    <w:rsid w:val="002E34FF"/>
    <w:rsid w:val="002E6E8E"/>
    <w:rsid w:val="002E71B5"/>
    <w:rsid w:val="002F4668"/>
    <w:rsid w:val="00303F85"/>
    <w:rsid w:val="00325E8A"/>
    <w:rsid w:val="00364FDB"/>
    <w:rsid w:val="0036557F"/>
    <w:rsid w:val="0036654F"/>
    <w:rsid w:val="00376146"/>
    <w:rsid w:val="003933A9"/>
    <w:rsid w:val="003B0196"/>
    <w:rsid w:val="003C6A34"/>
    <w:rsid w:val="003F7E2D"/>
    <w:rsid w:val="00403ABD"/>
    <w:rsid w:val="00405CC8"/>
    <w:rsid w:val="004223CE"/>
    <w:rsid w:val="004255B7"/>
    <w:rsid w:val="00450E9D"/>
    <w:rsid w:val="00452067"/>
    <w:rsid w:val="00464124"/>
    <w:rsid w:val="00480F05"/>
    <w:rsid w:val="004871A8"/>
    <w:rsid w:val="0049639C"/>
    <w:rsid w:val="004B4465"/>
    <w:rsid w:val="004B4B01"/>
    <w:rsid w:val="004D7064"/>
    <w:rsid w:val="004E1E04"/>
    <w:rsid w:val="004F36F5"/>
    <w:rsid w:val="004F7B77"/>
    <w:rsid w:val="00500FBD"/>
    <w:rsid w:val="00507374"/>
    <w:rsid w:val="0052780F"/>
    <w:rsid w:val="0053587F"/>
    <w:rsid w:val="005502CE"/>
    <w:rsid w:val="00566074"/>
    <w:rsid w:val="005953D8"/>
    <w:rsid w:val="005B2A54"/>
    <w:rsid w:val="005D1D01"/>
    <w:rsid w:val="005F6B30"/>
    <w:rsid w:val="0060511B"/>
    <w:rsid w:val="00617BA8"/>
    <w:rsid w:val="00625E71"/>
    <w:rsid w:val="00626F50"/>
    <w:rsid w:val="00632A4E"/>
    <w:rsid w:val="00637E2D"/>
    <w:rsid w:val="0065478C"/>
    <w:rsid w:val="00654977"/>
    <w:rsid w:val="00670561"/>
    <w:rsid w:val="00675F0D"/>
    <w:rsid w:val="006850C4"/>
    <w:rsid w:val="0068772F"/>
    <w:rsid w:val="006B4E44"/>
    <w:rsid w:val="006B6A08"/>
    <w:rsid w:val="006C3A32"/>
    <w:rsid w:val="006D4F3C"/>
    <w:rsid w:val="006D75AE"/>
    <w:rsid w:val="006E1DC1"/>
    <w:rsid w:val="006E760E"/>
    <w:rsid w:val="007006FA"/>
    <w:rsid w:val="00701E69"/>
    <w:rsid w:val="00703BF2"/>
    <w:rsid w:val="00705A5B"/>
    <w:rsid w:val="00706F4E"/>
    <w:rsid w:val="0071559F"/>
    <w:rsid w:val="00732CE6"/>
    <w:rsid w:val="007410D0"/>
    <w:rsid w:val="00742F29"/>
    <w:rsid w:val="00752C56"/>
    <w:rsid w:val="00756708"/>
    <w:rsid w:val="00766DEA"/>
    <w:rsid w:val="007756FB"/>
    <w:rsid w:val="00786268"/>
    <w:rsid w:val="0078665B"/>
    <w:rsid w:val="00793053"/>
    <w:rsid w:val="007C7040"/>
    <w:rsid w:val="007D0D01"/>
    <w:rsid w:val="007D2E0A"/>
    <w:rsid w:val="007E1F64"/>
    <w:rsid w:val="007E4DF8"/>
    <w:rsid w:val="007E624F"/>
    <w:rsid w:val="007E7B7C"/>
    <w:rsid w:val="00800A34"/>
    <w:rsid w:val="00800D38"/>
    <w:rsid w:val="008040C8"/>
    <w:rsid w:val="00807CA0"/>
    <w:rsid w:val="00817D8A"/>
    <w:rsid w:val="00826C51"/>
    <w:rsid w:val="00855C54"/>
    <w:rsid w:val="00861574"/>
    <w:rsid w:val="00861A36"/>
    <w:rsid w:val="00864D0E"/>
    <w:rsid w:val="008A0056"/>
    <w:rsid w:val="008A1CAD"/>
    <w:rsid w:val="008A7373"/>
    <w:rsid w:val="008B379D"/>
    <w:rsid w:val="008C6BB9"/>
    <w:rsid w:val="008C71E0"/>
    <w:rsid w:val="008E2805"/>
    <w:rsid w:val="008E3DFF"/>
    <w:rsid w:val="008F3910"/>
    <w:rsid w:val="00914EE6"/>
    <w:rsid w:val="00916E8B"/>
    <w:rsid w:val="009237DD"/>
    <w:rsid w:val="00926406"/>
    <w:rsid w:val="00931BD8"/>
    <w:rsid w:val="00931F61"/>
    <w:rsid w:val="0093707E"/>
    <w:rsid w:val="009437A6"/>
    <w:rsid w:val="00943FDD"/>
    <w:rsid w:val="00956B5D"/>
    <w:rsid w:val="009609EE"/>
    <w:rsid w:val="00974EE6"/>
    <w:rsid w:val="00983263"/>
    <w:rsid w:val="00990799"/>
    <w:rsid w:val="0099591D"/>
    <w:rsid w:val="0099766C"/>
    <w:rsid w:val="009B7D0A"/>
    <w:rsid w:val="009D37BA"/>
    <w:rsid w:val="009E2912"/>
    <w:rsid w:val="009F2C2C"/>
    <w:rsid w:val="009F3DB3"/>
    <w:rsid w:val="00A02D27"/>
    <w:rsid w:val="00A16A3B"/>
    <w:rsid w:val="00A43A32"/>
    <w:rsid w:val="00A529F8"/>
    <w:rsid w:val="00A538C1"/>
    <w:rsid w:val="00A70CE4"/>
    <w:rsid w:val="00A74C20"/>
    <w:rsid w:val="00A837B6"/>
    <w:rsid w:val="00A84814"/>
    <w:rsid w:val="00A954C7"/>
    <w:rsid w:val="00AA0668"/>
    <w:rsid w:val="00AB6B22"/>
    <w:rsid w:val="00AD157E"/>
    <w:rsid w:val="00AD4C89"/>
    <w:rsid w:val="00B0253E"/>
    <w:rsid w:val="00B050C0"/>
    <w:rsid w:val="00B10B92"/>
    <w:rsid w:val="00B139E0"/>
    <w:rsid w:val="00B1560B"/>
    <w:rsid w:val="00B202AC"/>
    <w:rsid w:val="00B310A3"/>
    <w:rsid w:val="00B41E56"/>
    <w:rsid w:val="00B60B5E"/>
    <w:rsid w:val="00B615C3"/>
    <w:rsid w:val="00B627E5"/>
    <w:rsid w:val="00B63054"/>
    <w:rsid w:val="00B65319"/>
    <w:rsid w:val="00B65AEE"/>
    <w:rsid w:val="00B87AAB"/>
    <w:rsid w:val="00B87D5F"/>
    <w:rsid w:val="00B90CF3"/>
    <w:rsid w:val="00B96BE8"/>
    <w:rsid w:val="00BB02C8"/>
    <w:rsid w:val="00BC3D73"/>
    <w:rsid w:val="00BD13DB"/>
    <w:rsid w:val="00BE2EFE"/>
    <w:rsid w:val="00BE79C0"/>
    <w:rsid w:val="00BF16F1"/>
    <w:rsid w:val="00BF28EC"/>
    <w:rsid w:val="00C03E32"/>
    <w:rsid w:val="00C073D1"/>
    <w:rsid w:val="00C143C4"/>
    <w:rsid w:val="00C24950"/>
    <w:rsid w:val="00C24CC4"/>
    <w:rsid w:val="00C31DB9"/>
    <w:rsid w:val="00C32978"/>
    <w:rsid w:val="00C32C30"/>
    <w:rsid w:val="00C55A37"/>
    <w:rsid w:val="00C61CFE"/>
    <w:rsid w:val="00C70C80"/>
    <w:rsid w:val="00C742FD"/>
    <w:rsid w:val="00C764A8"/>
    <w:rsid w:val="00C9605B"/>
    <w:rsid w:val="00CC0B4E"/>
    <w:rsid w:val="00CC10A2"/>
    <w:rsid w:val="00CD0FAE"/>
    <w:rsid w:val="00CD349A"/>
    <w:rsid w:val="00CE01C0"/>
    <w:rsid w:val="00D0271D"/>
    <w:rsid w:val="00D03924"/>
    <w:rsid w:val="00D16C6E"/>
    <w:rsid w:val="00D2152D"/>
    <w:rsid w:val="00D21A4C"/>
    <w:rsid w:val="00D34320"/>
    <w:rsid w:val="00D55E05"/>
    <w:rsid w:val="00D60B5B"/>
    <w:rsid w:val="00D75348"/>
    <w:rsid w:val="00D75D56"/>
    <w:rsid w:val="00D774C8"/>
    <w:rsid w:val="00D92D13"/>
    <w:rsid w:val="00DA5E63"/>
    <w:rsid w:val="00DD4C86"/>
    <w:rsid w:val="00DE68B0"/>
    <w:rsid w:val="00E11551"/>
    <w:rsid w:val="00E13C66"/>
    <w:rsid w:val="00E16E93"/>
    <w:rsid w:val="00E17AE8"/>
    <w:rsid w:val="00E36838"/>
    <w:rsid w:val="00E442A8"/>
    <w:rsid w:val="00E449D9"/>
    <w:rsid w:val="00E53C7B"/>
    <w:rsid w:val="00E774A6"/>
    <w:rsid w:val="00E776D8"/>
    <w:rsid w:val="00E915AA"/>
    <w:rsid w:val="00E97E64"/>
    <w:rsid w:val="00EB6DFF"/>
    <w:rsid w:val="00EB7B9F"/>
    <w:rsid w:val="00EB7EF1"/>
    <w:rsid w:val="00ED5515"/>
    <w:rsid w:val="00F05243"/>
    <w:rsid w:val="00F14767"/>
    <w:rsid w:val="00F41C40"/>
    <w:rsid w:val="00F43347"/>
    <w:rsid w:val="00F449E5"/>
    <w:rsid w:val="00F57B3B"/>
    <w:rsid w:val="00F63225"/>
    <w:rsid w:val="00F70E72"/>
    <w:rsid w:val="00F95BD5"/>
    <w:rsid w:val="00F96658"/>
    <w:rsid w:val="00FA45A6"/>
    <w:rsid w:val="00FA6263"/>
    <w:rsid w:val="00FD1E16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C01B6"/>
  <w14:defaultImageDpi w14:val="300"/>
  <w15:docId w15:val="{5019E280-F66A-47EC-B2F1-354DF37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C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9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 College</dc:creator>
  <cp:keywords/>
  <dc:description/>
  <cp:lastModifiedBy>Babette M. Mahoney</cp:lastModifiedBy>
  <cp:revision>2</cp:revision>
  <cp:lastPrinted>2019-09-29T17:11:00Z</cp:lastPrinted>
  <dcterms:created xsi:type="dcterms:W3CDTF">2022-09-09T15:06:00Z</dcterms:created>
  <dcterms:modified xsi:type="dcterms:W3CDTF">2022-09-09T15:06:00Z</dcterms:modified>
</cp:coreProperties>
</file>